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pStyle w:val="Titre1"/>
        <w:rPr>
          <w:rFonts w:ascii="Cochin" w:hAnsi="Cochin"/>
        </w:rPr>
      </w:pPr>
      <w:bookmarkStart w:name="_f0d1q8m6nvlx" w:colFirst="0" w:colLast="0" w:id="0"/>
      <w:bookmarkEnd w:id="0"/>
      <w:r w:rsidRPr="00747847">
        <w:rPr>
          <w:rFonts w:ascii="Cochin" w:hAnsi="Cochin"/>
        </w:rPr>
        <w:t xml:space="preserve">Programa "Naturaleza y Cultura" de la Red Cultura por Causas</w:t>
      </w:r>
    </w:p>
    <w:p w:rsidRPr="00747847" w:rsidR="00A70848" w:rsidRDefault="00A70848" w14:paraId="00000002" w14:textId="77777777">
      <w:pPr>
        <w:rPr>
          <w:rFonts w:ascii="Cochin" w:hAnsi="Cochin"/>
        </w:rPr>
      </w:pPr>
    </w:p>
    <w:p>
      <w:pPr>
        <w:pStyle w:val="Titre3"/>
        <w:rPr>
          <w:rFonts w:ascii="Cochin" w:hAnsi="Cochin"/>
        </w:rPr>
      </w:pPr>
      <w:bookmarkStart w:name="_4pmqoyrasoy5" w:colFirst="0" w:colLast="0" w:id="1"/>
      <w:bookmarkEnd w:id="1"/>
      <w:r w:rsidRPr="00747847">
        <w:rPr>
          <w:rFonts w:ascii="Cochin" w:hAnsi="Cochin"/>
        </w:rPr>
        <w:t xml:space="preserve">Objeto</w:t>
      </w:r>
    </w:p>
    <w:p>
      <w:pPr>
        <w:rPr>
          <w:rFonts w:ascii="Cochin" w:hAnsi="Cochin"/>
        </w:rPr>
      </w:pPr>
      <w:r w:rsidRPr="00747847">
        <w:rPr>
          <w:rFonts w:ascii="Cochin" w:hAnsi="Cochin"/>
        </w:rPr>
        <w:t xml:space="preserve">En noviembre de 2022, la organización sin ánimo de lucro Culture For Causes Network (C4C) lanzó el programa "Naturaleza y Cultura", basado en dos convicciones fundamentales. En primer lugar, es imperativo que la humanidad se reconcilie consigo misma y con el mundo vivo. En segundo lugar, la cultura es un poderoso vehículo para lograrlo, gracias a su capacidad para evocar emociones y proponer nuevas narrativas.</w:t>
      </w:r>
    </w:p>
    <w:p w:rsidRPr="00747847" w:rsidR="00A70848" w:rsidRDefault="00A70848" w14:paraId="00000005" w14:textId="77777777">
      <w:pPr>
        <w:rPr>
          <w:rFonts w:ascii="Cochin" w:hAnsi="Cochin"/>
          <w:sz w:val="20"/>
          <w:szCs w:val="20"/>
        </w:rPr>
      </w:pPr>
    </w:p>
    <w:p>
      <w:pPr>
        <w:rPr>
          <w:rFonts w:ascii="Cochin" w:hAnsi="Cochin"/>
        </w:rPr>
      </w:pPr>
      <w:r w:rsidRPr="00747847">
        <w:rPr>
          <w:rFonts w:ascii="Cochin" w:hAnsi="Cochin"/>
        </w:rPr>
        <w:t xml:space="preserve">Este programa ha adoptado la forma de tres grandes iniciativas, organizadas con el apoyo de la UNESCO:</w:t>
      </w:r>
    </w:p>
    <w:p w:rsidRPr="00747847" w:rsidR="00A70848" w:rsidRDefault="00A70848" w14:paraId="00000007" w14:textId="77777777">
      <w:pPr>
        <w:rPr>
          <w:rFonts w:ascii="Cochin" w:hAnsi="Cochin"/>
        </w:rPr>
      </w:pPr>
    </w:p>
    <w:p>
      <w:pPr>
        <w:numPr>
          <w:ilvl w:val="0"/>
          <w:numId w:val="1"/>
        </w:numPr>
        <w:rPr>
          <w:rFonts w:ascii="Cochin" w:hAnsi="Cochin"/>
        </w:rPr>
      </w:pPr>
      <w:r w:rsidRPr="00747847">
        <w:rPr>
          <w:rFonts w:ascii="Cochin" w:hAnsi="Cochin"/>
          <w:b/>
        </w:rPr>
        <w:t xml:space="preserve">Producción de la exposición </w:t>
      </w:r>
      <w:r w:rsidRPr="00747847">
        <w:rPr>
          <w:rFonts w:ascii="Times New Roman" w:hAnsi="Times New Roman" w:cs="Times New Roman"/>
          <w:b/>
        </w:rPr>
        <w:t xml:space="preserve">"</w:t>
      </w:r>
      <w:r w:rsidRPr="00747847">
        <w:rPr>
          <w:rFonts w:ascii="Cochin" w:hAnsi="Cochin"/>
          <w:b/>
        </w:rPr>
        <w:t xml:space="preserve">Reconciliarse con lo vivo</w:t>
      </w:r>
      <w:r w:rsidRPr="00747847">
        <w:rPr>
          <w:rFonts w:ascii="Cochin" w:hAnsi="Cochin"/>
        </w:rPr>
        <w:t xml:space="preserve">": Esta exposición reúne una selección de artistas internacionales comprometidos con la causa medioambiental. Presentada inicialmente en la sede de la UNESCO en noviembre de 2022, con motivo de la Universidad de la Tierra, la exposición se acogió después en Europa y Oriente Medio en 2023 y 2024.</w:t>
      </w:r>
    </w:p>
    <w:p w:rsidRPr="00747847" w:rsidR="00A70848" w:rsidRDefault="00A70848" w14:paraId="00000009" w14:textId="77777777">
      <w:pPr>
        <w:rPr>
          <w:rFonts w:ascii="Cochin" w:hAnsi="Cochin"/>
        </w:rPr>
      </w:pPr>
    </w:p>
    <w:p>
      <w:pPr>
        <w:numPr>
          <w:ilvl w:val="0"/>
          <w:numId w:val="1"/>
        </w:numPr>
        <w:rPr>
          <w:rFonts w:ascii="Cochin" w:hAnsi="Cochin"/>
        </w:rPr>
      </w:pPr>
      <w:r w:rsidRPr="00747847">
        <w:rPr>
          <w:rFonts w:ascii="Cochin" w:hAnsi="Cochin"/>
          <w:b/>
        </w:rPr>
        <w:t xml:space="preserve">Temas de </w:t>
      </w:r>
      <w:r w:rsidRPr="00747847">
        <w:rPr>
          <w:rFonts w:ascii="Cochin" w:hAnsi="Cochin"/>
          <w:b/>
        </w:rPr>
        <w:t xml:space="preserve">la </w:t>
      </w:r>
      <w:r w:rsidRPr="00747847">
        <w:rPr>
          <w:rFonts w:ascii="Cochin" w:hAnsi="Cochin"/>
        </w:rPr>
        <w:t xml:space="preserve">Semana de los Museos </w:t>
      </w:r>
      <w:r w:rsidRPr="00747847">
        <w:rPr>
          <w:rFonts w:ascii="Cochin" w:hAnsi="Cochin"/>
          <w:b/>
        </w:rPr>
        <w:t xml:space="preserve">2023 y 2024</w:t>
      </w:r>
      <w:r w:rsidRPr="00747847">
        <w:rPr>
          <w:rFonts w:ascii="Cochin" w:hAnsi="Cochin"/>
        </w:rPr>
        <w:t xml:space="preserve">: Estas ediciones de la Semana Internacional de los Museos se centraron en temas medioambientales, fomentando la difusión de contenidos digitales culturales entre el público en general. El objetivo era sensibilizar a un público amplio mediante publicaciones inspiradoras e informativas de los museos participantes.</w:t>
      </w:r>
    </w:p>
    <w:p w:rsidRPr="00747847" w:rsidR="00A70848" w:rsidRDefault="00A70848" w14:paraId="0000000B" w14:textId="77777777">
      <w:pPr>
        <w:rPr>
          <w:rFonts w:ascii="Cochin" w:hAnsi="Cochin"/>
        </w:rPr>
      </w:pPr>
    </w:p>
    <w:p>
      <w:pPr>
        <w:numPr>
          <w:ilvl w:val="0"/>
          <w:numId w:val="1"/>
        </w:numPr>
        <w:rPr>
          <w:rFonts w:ascii="Cochin" w:hAnsi="Cochin"/>
        </w:rPr>
      </w:pPr>
      <w:r w:rsidRPr="00747847">
        <w:rPr>
          <w:rFonts w:ascii="Cochin" w:hAnsi="Cochin"/>
          <w:b/>
        </w:rPr>
        <w:t xml:space="preserve">Despliegue de un espacio de arte digital comprometido</w:t>
      </w:r>
      <w:r w:rsidRPr="00747847">
        <w:rPr>
          <w:rFonts w:ascii="Cochin" w:hAnsi="Cochin" w:eastAsia="Arial" w:cs="Arial"/>
        </w:rPr>
        <w:t xml:space="preserve">: Durante la </w:t>
      </w:r>
      <w:r w:rsidRPr="00747847">
        <w:rPr>
          <w:rFonts w:ascii="Times New Roman" w:hAnsi="Times New Roman" w:eastAsia="Arial" w:cs="Times New Roman"/>
        </w:rPr>
        <w:t xml:space="preserve">42ᵉ </w:t>
      </w:r>
      <w:r w:rsidRPr="00747847">
        <w:rPr>
          <w:rFonts w:ascii="Cochin" w:hAnsi="Cochin" w:eastAsia="Arial" w:cs="Arial"/>
        </w:rPr>
        <w:t xml:space="preserve">Conferencia General de la UNESCO, se instaló un espacio dedicado al arte digital sobre el tema de la biodiversidad. En este espacio también se presentó una serie de tres vídeos titulada </w:t>
      </w:r>
      <w:r w:rsidRPr="00747847">
        <w:rPr>
          <w:rFonts w:ascii="Times New Roman" w:hAnsi="Times New Roman" w:eastAsia="Arial" w:cs="Times New Roman"/>
        </w:rPr>
        <w:t xml:space="preserve">"</w:t>
      </w:r>
      <w:r w:rsidRPr="00747847">
        <w:rPr>
          <w:rFonts w:ascii="Cochin" w:hAnsi="Cochin" w:eastAsia="Arial" w:cs="Arial"/>
        </w:rPr>
        <w:t xml:space="preserve">Naturaleza y cultura</w:t>
      </w:r>
      <w:r w:rsidRPr="00747847">
        <w:rPr>
          <w:rFonts w:ascii="Cochin" w:hAnsi="Cochin" w:eastAsia="Arial" w:cs="Arial"/>
        </w:rPr>
        <w:t xml:space="preserve">", coproducida por el Solomon R. Guggenheim Museum, la UNESCO y el C4C, que ofrecía una perspectiva inmersiva sobre el vínculo entre arte y naturaleza.</w:t>
      </w:r>
    </w:p>
    <w:p w:rsidRPr="00747847" w:rsidR="00A70848" w:rsidRDefault="00A70848" w14:paraId="0000000D" w14:textId="77777777">
      <w:pPr>
        <w:rPr>
          <w:rFonts w:ascii="Cochin" w:hAnsi="Cochin"/>
        </w:rPr>
      </w:pPr>
    </w:p>
    <w:p>
      <w:pPr>
        <w:rPr>
          <w:rFonts w:ascii="Cochin" w:hAnsi="Cochin"/>
        </w:rPr>
      </w:pPr>
      <w:r w:rsidRPr="00747847">
        <w:rPr>
          <w:rFonts w:ascii="Cochin" w:hAnsi="Cochin"/>
        </w:rPr>
        <w:t xml:space="preserve">Otras acciones incluyen la organización de una mesa redonda sobre la financiación de la cultura y la economía verde, la organización de una mesa redonda sobre las cuestiones medioambientales planteadas por NFT y blockchain, y un gran número de entrevistas con artistas medioambientales en </w:t>
      </w:r>
      <w:r w:rsidRPr="00747847">
        <w:rPr>
          <w:rFonts w:ascii="Cochin" w:hAnsi="Cochin"/>
        </w:rPr>
        <w:t xml:space="preserve">la revista </w:t>
      </w:r>
      <w:r w:rsidRPr="00747847">
        <w:rPr>
          <w:rFonts w:ascii="Cochin" w:hAnsi="Cochin"/>
        </w:rPr>
        <w:t xml:space="preserve">MuseumWeek</w:t>
      </w:r>
      <w:r w:rsidRPr="00747847">
        <w:rPr>
          <w:rFonts w:ascii="Cochin" w:hAnsi="Cochin"/>
        </w:rPr>
        <w:t xml:space="preserve">.</w:t>
      </w:r>
    </w:p>
    <w:p w:rsidRPr="00747847" w:rsidR="00A70848" w:rsidRDefault="00A70848" w14:paraId="0000000F" w14:textId="77777777">
      <w:pPr>
        <w:rPr>
          <w:rFonts w:ascii="Cochin" w:hAnsi="Cochin"/>
        </w:rPr>
      </w:pPr>
    </w:p>
    <w:p>
      <w:pPr>
        <w:rPr>
          <w:rFonts w:ascii="Cochin" w:hAnsi="Cochin"/>
        </w:rPr>
      </w:pPr>
      <w:r w:rsidRPr="00747847">
        <w:rPr>
          <w:rFonts w:ascii="Cochin" w:hAnsi="Cochin"/>
        </w:rPr>
        <w:t xml:space="preserve">Estas acciones ilustran el deseo del C4C de llegar al corazón y a la mente de las personas para facilitar una transformación profunda de su relación con la naturaleza y fomentar la adopción de comportamientos más sostenibles y respetuosos con el medio ambiente.</w:t>
      </w:r>
    </w:p>
    <w:p>
      <w:pPr>
        <w:rPr>
          <w:rFonts w:ascii="Cochin" w:hAnsi="Cochin"/>
        </w:rPr>
      </w:pPr>
      <w:r w:rsidRPr="00747847">
        <w:rPr>
          <w:rFonts w:ascii="Cochin" w:hAnsi="Cochin"/>
        </w:rPr>
        <w:lastRenderedPageBreak/>
        <w:t xml:space="preserve">Esta iniciativa mundial está en consonancia con los esfuerzos de la UNESCO por integrar la cultura en las políticas de desarrollo sostenible. De hecho, la UNESCO defiende que la cultura debe ser tanto un motor como un facilitador del desarrollo sostenible, reconociendo que el patrimonio cultural, las industrias creativas y la diversidad cultural son recursos clave para alcanzar los Objetivos de Desarrollo Sostenible (ODS). </w:t>
      </w:r>
    </w:p>
    <w:p>
      <w:pPr>
        <w:rPr>
          <w:rFonts w:ascii="Cochin" w:hAnsi="Cochin"/>
        </w:rPr>
      </w:pPr>
      <w:r w:rsidRPr="00747847">
        <w:rPr>
          <w:rFonts w:ascii="Cochin" w:hAnsi="Cochin"/>
        </w:rPr>
        <w:t xml:space="preserve">Por último, </w:t>
      </w:r>
      <w:r w:rsidRPr="00747847">
        <w:rPr>
          <w:rFonts w:ascii="Cochin" w:hAnsi="Cochin"/>
        </w:rPr>
        <w:t xml:space="preserve">pero</w:t>
      </w:r>
      <w:r w:rsidRPr="00747847">
        <w:rPr>
          <w:rFonts w:ascii="Cochin" w:hAnsi="Cochin"/>
        </w:rPr>
        <w:t xml:space="preserve"> no por ello menos importante, las organizaciones culturales desempeñan un papel crucial en el despliegue de este programa, especialmente durante </w:t>
      </w:r>
      <w:r w:rsidRPr="00747847">
        <w:rPr>
          <w:rFonts w:ascii="Cochin" w:hAnsi="Cochin"/>
        </w:rPr>
        <w:t xml:space="preserve">la Semana de los Museos</w:t>
      </w:r>
      <w:r w:rsidRPr="00747847">
        <w:rPr>
          <w:rFonts w:ascii="Cochin" w:hAnsi="Cochin"/>
        </w:rPr>
        <w:t xml:space="preserve">.</w:t>
      </w:r>
    </w:p>
    <w:p>
      <w:pPr>
        <w:pStyle w:val="Titre3"/>
        <w:rPr>
          <w:rFonts w:ascii="Cochin" w:hAnsi="Cochin"/>
        </w:rPr>
      </w:pPr>
      <w:bookmarkStart w:name="_aocorqs94w" w:colFirst="0" w:colLast="0" w:id="2"/>
      <w:bookmarkEnd w:id="2"/>
      <w:r w:rsidRPr="00747847">
        <w:rPr>
          <w:rFonts w:ascii="Cochin" w:hAnsi="Cochin"/>
        </w:rPr>
        <w:t xml:space="preserve">2024-2025</w:t>
      </w:r>
    </w:p>
    <w:p>
      <w:pPr>
        <w:rPr>
          <w:rFonts w:ascii="Cochin" w:hAnsi="Cochin"/>
        </w:rPr>
      </w:pPr>
      <w:r w:rsidRPr="00747847">
        <w:rPr>
          <w:rFonts w:ascii="Cochin" w:hAnsi="Cochin"/>
        </w:rPr>
        <w:t xml:space="preserve">Para hacer realidad esta visión y continuar con la ejecución de este programa, el C4C hace un llamamiento a organizaciones culturales de todo el mundo para que se unan al programa Naturaleza y Cultura. El C4C propone apoyar a estas organizaciones facilitando asociaciones, compartiendo recursos y proporcionando una plataforma para la difusión de sus proyectos. Juntos, estamos reforzando el papel esencial de la cultura como catalizador del cambio hacia sociedades más sostenibles y respetuosas con el mundo vivo.</w:t>
      </w:r>
    </w:p>
    <w:p>
      <w:pPr>
        <w:rPr>
          <w:rFonts w:ascii="Cochin" w:hAnsi="Cochin"/>
        </w:rPr>
      </w:pPr>
      <w:r w:rsidRPr="00747847">
        <w:rPr>
          <w:rFonts w:ascii="Cochin" w:hAnsi="Cochin"/>
        </w:rPr>
        <w:t xml:space="preserve">En términos prácticos, le invitamos a :</w:t>
      </w:r>
    </w:p>
    <w:p w:rsidRPr="00747847" w:rsidR="00A70848" w:rsidRDefault="00A70848" w14:paraId="00000016" w14:textId="77777777">
      <w:pPr>
        <w:rPr>
          <w:rFonts w:ascii="Cochin" w:hAnsi="Cochin"/>
        </w:rPr>
      </w:pPr>
    </w:p>
    <w:p>
      <w:pPr>
        <w:numPr>
          <w:ilvl w:val="0"/>
          <w:numId w:val="2"/>
        </w:numPr>
        <w:rPr>
          <w:rFonts w:ascii="Cochin" w:hAnsi="Cochin"/>
        </w:rPr>
      </w:pPr>
      <w:r w:rsidRPr="00747847">
        <w:rPr>
          <w:rFonts w:ascii="Cochin" w:hAnsi="Cochin"/>
          <w:b/>
        </w:rPr>
        <w:t xml:space="preserve">Apunte las fechas de la próxima </w:t>
      </w:r>
      <w:r w:rsidRPr="00747847">
        <w:rPr>
          <w:rFonts w:ascii="Cochin" w:hAnsi="Cochin"/>
          <w:b/>
        </w:rPr>
        <w:t xml:space="preserve">Semana de los Museos </w:t>
      </w:r>
      <w:r w:rsidRPr="00747847">
        <w:rPr>
          <w:rFonts w:ascii="Cochin" w:hAnsi="Cochin"/>
          <w:b/>
        </w:rPr>
        <w:t xml:space="preserve">(</w:t>
      </w:r>
      <w:r w:rsidRPr="00747847">
        <w:rPr>
          <w:rFonts w:ascii="Cochin" w:hAnsi="Cochin"/>
          <w:b/>
        </w:rPr>
        <w:t xml:space="preserve">del 2 al 8 de junio de 2025</w:t>
      </w:r>
      <w:r w:rsidRPr="00747847">
        <w:rPr>
          <w:rFonts w:ascii="Cochin" w:hAnsi="Cochin"/>
        </w:rPr>
        <w:t xml:space="preserve">): </w:t>
      </w:r>
      <w:r w:rsidRPr="00747847">
        <w:rPr>
          <w:rFonts w:ascii="Cochin" w:hAnsi="Cochin"/>
        </w:rPr>
        <w:t xml:space="preserve">El programa detallado estará disponible en breve, pero ya te estamos animando a que planifiques tus publicaciones en las redes sociales y prepares eventos </w:t>
      </w:r>
      <w:r w:rsidRPr="00747847">
        <w:rPr>
          <w:rFonts w:ascii="Cochin" w:hAnsi="Cochin"/>
        </w:rPr>
        <w:t xml:space="preserve">fitgitales </w:t>
      </w:r>
      <w:r w:rsidRPr="00747847">
        <w:rPr>
          <w:rFonts w:ascii="Cochin" w:hAnsi="Cochin"/>
        </w:rPr>
        <w:t xml:space="preserve">(en línea y presenciales) sobre el tema del medio ambiente.</w:t>
      </w:r>
    </w:p>
    <w:p w:rsidRPr="00747847" w:rsidR="00A70848" w:rsidRDefault="00A70848" w14:paraId="00000018" w14:textId="77777777">
      <w:pPr>
        <w:rPr>
          <w:rFonts w:ascii="Cochin" w:hAnsi="Cochin"/>
        </w:rPr>
      </w:pPr>
    </w:p>
    <w:p>
      <w:pPr>
        <w:numPr>
          <w:ilvl w:val="0"/>
          <w:numId w:val="2"/>
        </w:numPr>
        <w:rPr>
          <w:rFonts w:ascii="Cochin" w:hAnsi="Cochin"/>
        </w:rPr>
      </w:pPr>
      <w:r w:rsidRPr="00747847">
        <w:rPr>
          <w:rFonts w:ascii="Cochin" w:hAnsi="Cochin"/>
          <w:b/>
        </w:rPr>
        <w:t xml:space="preserve">Acoger la exposición "Reconciliación con los vivos"</w:t>
      </w:r>
      <w:r w:rsidRPr="00747847">
        <w:rPr>
          <w:rFonts w:ascii="Cochin" w:hAnsi="Cochin"/>
        </w:rPr>
        <w:t xml:space="preserve">: Con motivo de </w:t>
      </w:r>
      <w:r w:rsidRPr="00747847">
        <w:rPr>
          <w:rFonts w:ascii="Cochin" w:hAnsi="Cochin"/>
        </w:rPr>
        <w:t xml:space="preserve">la Semana de los Museos</w:t>
      </w:r>
      <w:r w:rsidRPr="00747847">
        <w:rPr>
          <w:rFonts w:ascii="Cochin" w:hAnsi="Cochin"/>
        </w:rPr>
        <w:t xml:space="preserve">, ofrecemos la oportunidad de acoger total o parcialmente esta exposición. El C4C le proporcionará las obras, y usted sólo tendrá que organizar la instalación y ofrecer una experiencia inspiradora a su público. Más información sobre la exposición: https:</w:t>
      </w:r>
      <w:hyperlink r:id="rId7">
        <w:r w:rsidRPr="00747847">
          <w:rPr>
            <w:rFonts w:ascii="Cochin" w:hAnsi="Cochin"/>
            <w:color w:val="1155CC"/>
            <w:u w:val="single"/>
          </w:rPr>
          <w:t xml:space="preserve">//artists4theliving.xyz/</w:t>
        </w:r>
      </w:hyperlink>
    </w:p>
    <w:p w:rsidRPr="00747847" w:rsidR="00A70848" w:rsidRDefault="00A70848" w14:paraId="0000001A" w14:textId="77777777">
      <w:pPr>
        <w:rPr>
          <w:rFonts w:ascii="Cochin" w:hAnsi="Cochin"/>
        </w:rPr>
      </w:pPr>
    </w:p>
    <w:p>
      <w:pPr>
        <w:numPr>
          <w:ilvl w:val="0"/>
          <w:numId w:val="2"/>
        </w:numPr>
        <w:rPr>
          <w:rFonts w:ascii="Cochin" w:hAnsi="Cochin"/>
        </w:rPr>
      </w:pPr>
      <w:r w:rsidRPr="00747847">
        <w:rPr>
          <w:rFonts w:ascii="Cochin" w:hAnsi="Cochin"/>
          <w:b/>
        </w:rPr>
        <w:t xml:space="preserve">Únete a </w:t>
      </w:r>
      <w:r w:rsidRPr="00747847">
        <w:rPr>
          <w:rFonts w:ascii="Cochin" w:hAnsi="Cochin"/>
        </w:rPr>
        <w:t xml:space="preserve">la redacción de </w:t>
      </w:r>
      <w:r w:rsidRPr="00747847">
        <w:rPr>
          <w:rFonts w:ascii="Cochin" w:hAnsi="Cochin"/>
          <w:b/>
        </w:rPr>
        <w:t xml:space="preserve">medios sociales </w:t>
      </w:r>
      <w:r w:rsidRPr="00747847">
        <w:rPr>
          <w:rFonts w:ascii="Cochin" w:hAnsi="Cochin"/>
        </w:rPr>
        <w:t xml:space="preserve">2025</w:t>
      </w:r>
      <w:r w:rsidRPr="00747847">
        <w:rPr>
          <w:rFonts w:ascii="Cochin" w:hAnsi="Cochin"/>
        </w:rPr>
        <w:t xml:space="preserve">: Si eres un </w:t>
      </w:r>
      <w:r w:rsidRPr="00747847">
        <w:rPr>
          <w:rFonts w:ascii="Cochin" w:hAnsi="Cochin"/>
        </w:rPr>
        <w:t xml:space="preserve">community </w:t>
      </w:r>
      <w:r w:rsidRPr="00747847">
        <w:rPr>
          <w:rFonts w:ascii="Cochin" w:hAnsi="Cochin"/>
        </w:rPr>
        <w:t xml:space="preserve">manager o un responsable de comunicación con experiencia, dinos si te gustaría unirte a nuestra </w:t>
      </w:r>
      <w:r w:rsidRPr="00747847">
        <w:rPr>
          <w:rFonts w:ascii="Cochin" w:hAnsi="Cochin"/>
        </w:rPr>
        <w:t xml:space="preserve">redacción </w:t>
      </w:r>
      <w:r w:rsidRPr="00747847">
        <w:rPr>
          <w:rFonts w:ascii="Cochin" w:hAnsi="Cochin"/>
        </w:rPr>
        <w:t xml:space="preserve">2025. Será una oportunidad para trabajar con otros expertos, acceder a recursos exclusivos y contribuir a la reputación internacional de </w:t>
      </w:r>
      <w:r w:rsidRPr="00747847">
        <w:rPr>
          <w:rFonts w:ascii="Cochin" w:hAnsi="Cochin"/>
        </w:rPr>
        <w:t xml:space="preserve">MuseumWeek</w:t>
      </w:r>
      <w:r w:rsidRPr="00747847">
        <w:rPr>
          <w:rFonts w:ascii="Cochin" w:hAnsi="Cochin"/>
        </w:rPr>
        <w:t xml:space="preserve">, así como de tu propia </w:t>
      </w:r>
      <w:r w:rsidRPr="00747847">
        <w:rPr>
          <w:rFonts w:ascii="Cochin" w:hAnsi="Cochin"/>
        </w:rPr>
        <w:t xml:space="preserve">organización....</w:t>
      </w:r>
    </w:p>
    <w:p w:rsidRPr="00747847" w:rsidR="00A70848" w:rsidRDefault="00A70848" w14:paraId="0000001C" w14:textId="77777777">
      <w:pPr>
        <w:ind w:start="720"/>
        <w:rPr>
          <w:rFonts w:ascii="Cochin" w:hAnsi="Cochin"/>
        </w:rPr>
      </w:pPr>
    </w:p>
    <w:p>
      <w:pPr>
        <w:rPr>
          <w:rFonts w:ascii="Cochin" w:hAnsi="Cochin"/>
        </w:rPr>
      </w:pPr>
      <w:r w:rsidRPr="00747847">
        <w:rPr>
          <w:rFonts w:ascii="Cochin" w:hAnsi="Cochin"/>
        </w:rPr>
        <w:t xml:space="preserve">Si tiene alguna pregunta, escríbanos </w:t>
      </w:r>
      <w:hyperlink r:id="rId8">
        <w:r w:rsidRPr="00747847">
          <w:rPr>
            <w:rFonts w:ascii="Cochin" w:hAnsi="Cochin"/>
            <w:color w:val="1155CC"/>
            <w:u w:val="single"/>
          </w:rPr>
          <w:t xml:space="preserve">a contact@museum-week.org.</w:t>
        </w:r>
      </w:hyperlink>
    </w:p>
    <w:p w:rsidRPr="00747847" w:rsidR="00A70848" w:rsidRDefault="00A70848" w14:paraId="0000001F" w14:textId="77777777">
      <w:pPr>
        <w:rPr>
          <w:rFonts w:ascii="Cochin" w:hAnsi="Cochin"/>
        </w:rPr>
      </w:pPr>
    </w:p>
    <w:sectPr w:rsidRPr="00747847" w:rsidR="00A7084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4EDD" w:rsidRDefault="00EB4EDD" w14:paraId="2F03BBE2" w14:textId="77777777">
      <w:pPr>
        <w:spacing w:line="240" w:lineRule="auto"/>
      </w:pPr>
      <w:r>
        <w:separator/>
      </w:r>
    </w:p>
  </w:endnote>
  <w:endnote w:type="continuationSeparator" w:id="0">
    <w:p w:rsidR="00EB4EDD" w:rsidRDefault="00EB4EDD" w14:paraId="1AB1F8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w:fontKey="{BDA98854-831F-654D-B50B-FBDB2D1EE364}" r:id="rId1"/>
    <w:embedBold w:fontKey="{75586491-5CDE-794E-9518-A639313DD618}" r:id="rId2"/>
  </w:font>
  <w:font w:name="Cabin">
    <w:charset w:val="00"/>
    <w:family w:val="auto"/>
    <w:pitch w:val="default"/>
    <w:embedRegular w:fontKey="{6868C593-63C6-4F4D-8458-B4B8475530AA}" r:id="rId3"/>
    <w:embedBold w:fontKey="{EE2916B9-D227-7B47-B196-A17DC787D1F2}" r:id="rId4"/>
    <w:embedItalic w:fontKey="{C20ABF58-6114-8A47-A103-93860CB3D79B}" r:id="rId5"/>
  </w:font>
  <w:font w:name="Alegreya">
    <w:charset w:val="00"/>
    <w:family w:val="auto"/>
    <w:pitch w:val="default"/>
    <w:embedRegular w:fontKey="{D69EDB45-2C87-0F47-B904-318766E60247}" r:id="rId6"/>
    <w:embedBold w:fontKey="{F6F20B6C-CF81-CA4E-8155-18616B847BAA}" r:id="rId7"/>
  </w:font>
  <w:font w:name="Arial">
    <w:panose1 w:val="020B0604020202020204"/>
    <w:charset w:val="00"/>
    <w:family w:val="swiss"/>
    <w:pitch w:val="variable"/>
    <w:sig w:usb0="E0002AFF" w:usb1="C0007843" w:usb2="00000009" w:usb3="00000000" w:csb0="000001FF" w:csb1="00000000"/>
    <w:embedRegular w:fontKey="{8EE764DD-D33C-B143-A05A-2B9716796856}" r:id="rId8"/>
  </w:font>
  <w:font w:name="Cochin">
    <w:panose1 w:val="02000603020000020003"/>
    <w:charset w:val="00"/>
    <w:family w:val="auto"/>
    <w:pitch w:val="variable"/>
    <w:sig w:usb0="800002FF" w:usb1="4000004A" w:usb2="00000000" w:usb3="00000000" w:csb0="00000007" w:csb1="00000000"/>
  </w:font>
  <w:font w:name="Calibri">
    <w:panose1 w:val="020F0502020204030204"/>
    <w:charset w:val="00"/>
    <w:family w:val="swiss"/>
    <w:pitch w:val="variable"/>
    <w:sig w:usb0="E4002EFF" w:usb1="C200247B" w:usb2="00000009" w:usb3="00000000" w:csb0="000001FF" w:csb1="00000000"/>
    <w:embedRegular w:fontKey="{06487242-919A-C243-827B-CE214F6F160F}" r:id="rId11"/>
  </w:font>
  <w:font w:name="Cambria">
    <w:panose1 w:val="02040503050406030204"/>
    <w:charset w:val="00"/>
    <w:family w:val="roman"/>
    <w:pitch w:val="variable"/>
    <w:sig w:usb0="E00006FF" w:usb1="420024FF" w:usb2="02000000" w:usb3="00000000" w:csb0="0000019F" w:csb1="00000000"/>
    <w:embedRegular w:fontKey="{76232C08-7E0C-644C-B787-D896A11106C7}"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pPr>
      <w:jc w:val="center"/>
      <w:rPr>
        <w:bCs/>
        <w:color w:val="999999"/>
        <w:sz w:val="20"/>
        <w:szCs w:val="20"/>
      </w:rPr>
    </w:pPr>
    <w:r w:rsidRPr="004C0D2A">
      <w:rPr>
        <w:bCs/>
        <w:color w:val="999999"/>
        <w:sz w:val="20"/>
        <w:szCs w:val="20"/>
      </w:rPr>
      <w:t xml:space="preserve">El programa "Naturaleza y Cultura" de </w:t>
    </w:r>
    <w:r w:rsidRPr="004C0D2A">
      <w:rPr>
        <w:bCs/>
        <w:color w:val="999999"/>
        <w:sz w:val="20"/>
        <w:szCs w:val="20"/>
      </w:rPr>
      <w:t xml:space="preserve">la Red </w:t>
    </w:r>
    <w:r w:rsidRPr="004C0D2A">
      <w:rPr>
        <w:bCs/>
        <w:color w:val="999999"/>
        <w:sz w:val="20"/>
        <w:szCs w:val="20"/>
      </w:rPr>
      <w:t xml:space="preserve">Culture For Causes</w:t>
    </w:r>
    <w:r w:rsidRPr="004C0D2A">
      <w:rPr>
        <w:bCs/>
        <w:color w:val="999999"/>
        <w:sz w:val="20"/>
        <w:szCs w:val="20"/>
      </w:rPr>
      <w:t xml:space="preserve">, noviembre </w:t>
    </w:r>
    <w:r w:rsidRPr="004C0D2A">
      <w:rPr>
        <w:bCs/>
        <w:color w:val="999999"/>
        <w:sz w:val="20"/>
        <w:szCs w:val="20"/>
      </w:rPr>
      <w:t xml:space="preserve">de 2024</w:t>
    </w:r>
    <w:r w:rsidRPr="004C0D2A">
      <w:rPr>
        <w:bCs/>
        <w:color w:val="999999"/>
        <w:sz w:val="20"/>
        <w:szCs w:val="20"/>
      </w:rPr>
      <w:br/>
    </w:r>
    <w:r w:rsidRPr="004C0D2A" w:rsidR="00000000">
      <w:rPr>
        <w:bCs/>
        <w:color w:val="999999"/>
        <w:sz w:val="20"/>
        <w:szCs w:val="20"/>
      </w:rPr>
      <w:fldChar w:fldCharType="begin"/>
    </w:r>
    <w:r w:rsidRPr="004C0D2A" w:rsidR="00000000">
      <w:rPr>
        <w:bCs/>
        <w:color w:val="999999"/>
        <w:sz w:val="20"/>
        <w:szCs w:val="20"/>
      </w:rPr>
      <w:instrText>PAGE</w:instrText>
    </w:r>
    <w:r w:rsidRPr="004C0D2A" w:rsidR="00000000">
      <w:rPr>
        <w:bCs/>
        <w:color w:val="999999"/>
        <w:sz w:val="20"/>
        <w:szCs w:val="20"/>
      </w:rPr>
      <w:fldChar w:fldCharType="separate"/>
    </w:r>
    <w:r w:rsidRPr="004C0D2A" w:rsidR="00747847">
      <w:rPr>
        <w:bCs/>
        <w:noProof/>
        <w:color w:val="999999"/>
        <w:sz w:val="20"/>
        <w:szCs w:val="20"/>
      </w:rPr>
      <w:t xml:space="preserve">1</w:t>
    </w:r>
    <w:r w:rsidRPr="004C0D2A" w:rsidR="00000000">
      <w:rPr>
        <w:bCs/>
        <w:color w:val="999999"/>
        <w:sz w:val="20"/>
        <w:szCs w:val="20"/>
      </w:rPr>
      <w:fldChar w:fldCharType="end"/>
    </w:r>
    <w:r w:rsidRPr="004C0D2A" w:rsidR="00000000">
      <w:rPr>
        <w:bCs/>
        <w:color w:val="999999"/>
        <w:sz w:val="20"/>
        <w:szCs w:val="20"/>
      </w:rPr>
      <w:t xml:space="preserve">/</w:t>
    </w:r>
    <w:r w:rsidRPr="004C0D2A" w:rsidR="00000000">
      <w:rPr>
        <w:bCs/>
        <w:color w:val="999999"/>
        <w:sz w:val="20"/>
        <w:szCs w:val="20"/>
      </w:rPr>
      <w:fldChar w:fldCharType="begin"/>
    </w:r>
    <w:r w:rsidRPr="004C0D2A" w:rsidR="00000000">
      <w:rPr>
        <w:bCs/>
        <w:color w:val="999999"/>
        <w:sz w:val="20"/>
        <w:szCs w:val="20"/>
      </w:rPr>
      <w:instrText>NUMPAGES</w:instrText>
    </w:r>
    <w:r w:rsidRPr="004C0D2A" w:rsidR="00000000">
      <w:rPr>
        <w:bCs/>
        <w:color w:val="999999"/>
        <w:sz w:val="20"/>
        <w:szCs w:val="20"/>
      </w:rPr>
      <w:fldChar w:fldCharType="separate"/>
    </w:r>
    <w:r w:rsidRPr="004C0D2A" w:rsidR="00747847">
      <w:rPr>
        <w:bCs/>
        <w:noProof/>
        <w:color w:val="999999"/>
        <w:sz w:val="20"/>
        <w:szCs w:val="20"/>
      </w:rPr>
      <w:t xml:space="preserve">2</w:t>
    </w:r>
    <w:r w:rsidRPr="004C0D2A" w:rsidR="00000000">
      <w:rPr>
        <w:bCs/>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4EDD" w:rsidRDefault="00EB4EDD" w14:paraId="2D1B2E91" w14:textId="77777777">
      <w:pPr>
        <w:spacing w:line="240" w:lineRule="auto"/>
      </w:pPr>
      <w:r>
        <w:separator/>
      </w:r>
    </w:p>
  </w:footnote>
  <w:footnote w:type="continuationSeparator" w:id="0">
    <w:p w:rsidR="00EB4EDD" w:rsidRDefault="00EB4EDD" w14:paraId="63F2F2C6"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FF30A2"/>
    <w:multiLevelType w:val="multilevel"/>
    <w:tmpl w:val="0B181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FE3E2F"/>
    <w:multiLevelType w:val="multilevel"/>
    <w:tmpl w:val="BDDC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6225093">
    <w:abstractNumId w:val="0"/>
  </w:num>
  <w:num w:numId="2" w16cid:durableId="166016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848"/>
    <w:rsid w:val="004C0D2A"/>
    <w:rsid w:val="00747847"/>
    <w:rsid w:val="00A70848"/>
    <w:rsid w:val="00E4039A"/>
    <w:rsid w:val="00EB4ED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14:docId w14:val="17D86E25"/>
  <w15:docId w15:val="{FD30BC7B-0716-9842-8E63-1A3C9D45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bin" w:hAnsi="Cabin" w:eastAsia="Cabin" w:cs="Cabin"/>
        <w:sz w:val="24"/>
        <w:szCs w:val="24"/>
        <w:lang w:val="fr" w:eastAsia="fr-FR"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pBdr>
        <w:top w:val="none" w:color="D9D9E3" w:sz="0" w:space="0"/>
        <w:left w:val="none" w:color="D9D9E3" w:sz="0" w:space="0"/>
        <w:bottom w:val="none" w:color="D9D9E3" w:sz="0" w:space="0"/>
        <w:right w:val="none" w:color="D9D9E3" w:sz="0" w:space="0"/>
        <w:between w:val="none" w:color="D9D9E3" w:sz="0" w:space="0"/>
      </w:pBdr>
      <w:spacing w:line="240" w:lineRule="auto"/>
      <w:outlineLvl w:val="0"/>
    </w:pPr>
    <w:rPr>
      <w:b/>
      <w:sz w:val="56"/>
      <w:szCs w:val="56"/>
    </w:rPr>
  </w:style>
  <w:style w:type="paragraph" w:styleId="Titre2">
    <w:name w:val="heading 2"/>
    <w:basedOn w:val="Normal"/>
    <w:next w:val="Normal"/>
    <w:uiPriority w:val="9"/>
    <w:unhideWhenUsed/>
    <w:qFormat/>
    <w:pPr>
      <w:keepNext/>
      <w:keepLines/>
      <w:pBdr>
        <w:top w:val="none" w:color="D9D9E3" w:sz="0" w:space="0"/>
        <w:left w:val="none" w:color="D9D9E3" w:sz="0" w:space="0"/>
        <w:bottom w:val="single" w:color="000000" w:sz="4" w:space="2"/>
        <w:right w:val="none" w:color="D9D9E3" w:sz="0" w:space="0"/>
        <w:between w:val="none" w:color="D9D9E3" w:sz="0" w:space="0"/>
      </w:pBdr>
      <w:spacing w:before="300" w:after="300"/>
      <w:outlineLvl w:val="1"/>
    </w:pPr>
    <w:rPr>
      <w:b/>
      <w:sz w:val="34"/>
      <w:szCs w:val="34"/>
    </w:rPr>
  </w:style>
  <w:style w:type="paragraph" w:styleId="Titre3">
    <w:name w:val="heading 3"/>
    <w:basedOn w:val="Normal"/>
    <w:next w:val="Normal"/>
    <w:uiPriority w:val="9"/>
    <w:unhideWhenUsed/>
    <w:qFormat/>
    <w:pPr>
      <w:keepNext/>
      <w:keepLines/>
      <w:spacing w:before="320" w:after="80"/>
      <w:outlineLvl w:val="2"/>
    </w:pPr>
    <w:rPr>
      <w:b/>
      <w:color w:val="434343"/>
      <w:u w:val="single"/>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jc w:val="center"/>
    </w:pPr>
    <w:rPr>
      <w:rFonts w:ascii="Alegreya" w:hAnsi="Alegreya" w:eastAsia="Alegreya" w:cs="Alegreya"/>
      <w:b/>
      <w:sz w:val="28"/>
      <w:szCs w:val="28"/>
    </w:rPr>
  </w:style>
  <w:style w:type="paragraph" w:styleId="Sous-titre">
    <w:name w:val="Subtitle"/>
    <w:basedOn w:val="Normal"/>
    <w:next w:val="Normal"/>
    <w:uiPriority w:val="11"/>
    <w:qFormat/>
    <w:pPr>
      <w:keepNext/>
      <w:keepLines/>
      <w:spacing w:after="320"/>
    </w:pPr>
    <w:rPr>
      <w:rFonts w:ascii="Arial" w:hAnsi="Arial" w:eastAsia="Arial" w:cs="Arial"/>
      <w:color w:val="666666"/>
      <w:sz w:val="30"/>
      <w:szCs w:val="30"/>
    </w:rPr>
  </w:style>
  <w:style w:type="paragraph" w:styleId="En-tte">
    <w:name w:val="header"/>
    <w:basedOn w:val="Normal"/>
    <w:link w:val="En-tteCar"/>
    <w:uiPriority w:val="99"/>
    <w:unhideWhenUsed/>
    <w:rsid w:val="004C0D2A"/>
    <w:pPr>
      <w:tabs>
        <w:tab w:val="center" w:pos="4536"/>
        <w:tab w:val="right" w:pos="9072"/>
      </w:tabs>
      <w:spacing w:line="240" w:lineRule="auto"/>
    </w:pPr>
  </w:style>
  <w:style w:type="character" w:styleId="En-tteCar" w:customStyle="1">
    <w:name w:val="En-tête Car"/>
    <w:basedOn w:val="Policepardfaut"/>
    <w:link w:val="En-tte"/>
    <w:uiPriority w:val="99"/>
    <w:rsid w:val="004C0D2A"/>
  </w:style>
  <w:style w:type="paragraph" w:styleId="Pieddepage">
    <w:name w:val="footer"/>
    <w:basedOn w:val="Normal"/>
    <w:link w:val="PieddepageCar"/>
    <w:uiPriority w:val="99"/>
    <w:unhideWhenUsed/>
    <w:rsid w:val="004C0D2A"/>
    <w:pPr>
      <w:tabs>
        <w:tab w:val="center" w:pos="4536"/>
        <w:tab w:val="right" w:pos="9072"/>
      </w:tabs>
      <w:spacing w:line="240" w:lineRule="auto"/>
    </w:pPr>
  </w:style>
  <w:style w:type="character" w:styleId="PieddepageCar" w:customStyle="1">
    <w:name w:val="Pied de page Car"/>
    <w:basedOn w:val="Policepardfaut"/>
    <w:link w:val="Pieddepage"/>
    <w:uiPriority w:val="99"/>
    <w:rsid w:val="004C0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tact@museum-week.org" TargetMode="External"/><Relationship Id="rId3" Type="http://schemas.openxmlformats.org/officeDocument/2006/relationships/settings" Target="settings.xml"/><Relationship Id="rId7" Type="http://schemas.openxmlformats.org/officeDocument/2006/relationships/hyperlink" Target="https://artists4theliving.xy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2</ap:TotalTime>
  <ap:Pages>2</ap:Pages>
  <ap:Words>733</ap:Words>
  <ap:Characters>4036</ap:Characters>
  <ap:Application>Microsoft Office Word</ap:Application>
  <ap:DocSecurity>0</ap:DocSecurity>
  <ap:Lines>33</ap:Lines>
  <ap:Paragraphs>9</ap:Paragraphs>
  <ap:ScaleCrop>false</ap:ScaleCrop>
  <ap:Company/>
  <ap:LinksUpToDate>false</ap:LinksUpToDate>
  <ap:CharactersWithSpaces>4760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lastModifiedBy>BENITA Benjamin</lastModifiedBy>
  <revision>3</revision>
  <dcterms:created xsi:type="dcterms:W3CDTF">2024-11-11T17:31:00.0000000Z</dcterms:created>
  <dcterms:modified xsi:type="dcterms:W3CDTF">2024-11-11T17:33:00.0000000Z</dcterms:modified>
  <keywords>, docId:2EC831FD40D3195464F135D713F012B9</keywords>
</coreProperties>
</file>